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6BC0C" w14:textId="7487017E" w:rsidR="00087D00" w:rsidRPr="000B6D92" w:rsidRDefault="000B6D92" w:rsidP="000B6D92">
      <w:pPr>
        <w:tabs>
          <w:tab w:val="left" w:pos="7675"/>
        </w:tabs>
        <w:spacing w:before="8"/>
        <w:ind w:left="108"/>
        <w:rPr>
          <w:rFonts w:ascii="Arial"/>
          <w:b/>
          <w:color w:val="1B48C7"/>
          <w:position w:val="-26"/>
          <w:sz w:val="56"/>
        </w:rPr>
      </w:pPr>
      <w:r>
        <w:pict w14:anchorId="1A26BC27">
          <v:shapetype id="_x0000_t202" coordsize="21600,21600" o:spt="202" path="m,l,21600r21600,l21600,xe">
            <v:stroke joinstyle="miter"/>
            <v:path gradientshapeok="t" o:connecttype="rect"/>
          </v:shapetype>
          <v:shape id="_x0000_s1028" type="#_x0000_t202" style="position:absolute;left:0;text-align:left;margin-left:475.2pt;margin-top:24.35pt;width:81.75pt;height:12pt;z-index:-15757824;mso-position-horizontal-relative:page" filled="f" stroked="f">
            <v:textbox style="mso-next-textbox:#_x0000_s1028" inset="0,0,0,0">
              <w:txbxContent>
                <w:p w14:paraId="1A26BC2A" w14:textId="102DC007" w:rsidR="00087D00" w:rsidRDefault="000B6D92">
                  <w:pPr>
                    <w:pStyle w:val="BodyText"/>
                    <w:spacing w:line="225" w:lineRule="exact"/>
                  </w:pPr>
                  <w:r>
                    <w:rPr>
                      <w:color w:val="1D1D1D"/>
                    </w:rPr>
                    <w:t xml:space="preserve">         &lt;Phone&gt;</w:t>
                  </w:r>
                </w:p>
              </w:txbxContent>
            </v:textbox>
            <w10:wrap anchorx="page"/>
          </v:shape>
        </w:pict>
      </w:r>
      <w:r>
        <w:rPr>
          <w:rFonts w:ascii="Arial"/>
          <w:b/>
          <w:color w:val="1B48C7"/>
          <w:position w:val="-26"/>
          <w:sz w:val="56"/>
        </w:rPr>
        <w:t>&lt;Name&gt;</w:t>
      </w:r>
      <w:r w:rsidR="00FB6343">
        <w:rPr>
          <w:rFonts w:ascii="Arial"/>
          <w:b/>
          <w:color w:val="1B48C7"/>
          <w:position w:val="-26"/>
          <w:sz w:val="56"/>
        </w:rPr>
        <w:t xml:space="preserve">                        </w:t>
      </w:r>
      <w:r>
        <w:rPr>
          <w:rFonts w:ascii="Arial"/>
          <w:b/>
          <w:color w:val="1B48C7"/>
          <w:position w:val="-26"/>
          <w:sz w:val="56"/>
        </w:rPr>
        <w:t xml:space="preserve">                      </w:t>
      </w:r>
      <w:r>
        <w:rPr>
          <w:color w:val="1D1D1D"/>
          <w:sz w:val="24"/>
          <w:szCs w:val="24"/>
        </w:rPr>
        <w:t>&lt;Location&gt;</w:t>
      </w:r>
    </w:p>
    <w:p w14:paraId="1A26BC0E" w14:textId="502CBA9E" w:rsidR="00087D00" w:rsidRDefault="00FB6343" w:rsidP="00FB6343">
      <w:pPr>
        <w:pStyle w:val="BodyText"/>
        <w:spacing w:before="137" w:line="326" w:lineRule="auto"/>
        <w:ind w:left="7200" w:right="111"/>
        <w:rPr>
          <w:sz w:val="20"/>
        </w:rPr>
      </w:pPr>
      <w:r>
        <w:t xml:space="preserve">        </w:t>
      </w:r>
      <w:r w:rsidR="000B6D92">
        <w:t xml:space="preserve">                             </w:t>
      </w:r>
      <w:hyperlink r:id="rId4">
        <w:r w:rsidR="000B6D92">
          <w:rPr>
            <w:color w:val="1D1D1D"/>
          </w:rPr>
          <w:t>&lt;Email&gt;</w:t>
        </w:r>
      </w:hyperlink>
      <w:r w:rsidR="00601938">
        <w:rPr>
          <w:color w:val="1D1D1D"/>
          <w:spacing w:val="-65"/>
        </w:rPr>
        <w:t xml:space="preserve"> </w:t>
      </w:r>
      <w:r>
        <w:rPr>
          <w:color w:val="1D1D1D"/>
          <w:spacing w:val="-65"/>
        </w:rPr>
        <w:t xml:space="preserve"> </w:t>
      </w:r>
    </w:p>
    <w:p w14:paraId="1A26BC0F" w14:textId="77777777" w:rsidR="00087D00" w:rsidRDefault="00087D00">
      <w:pPr>
        <w:pStyle w:val="BodyText"/>
        <w:rPr>
          <w:sz w:val="20"/>
        </w:rPr>
      </w:pPr>
    </w:p>
    <w:p w14:paraId="1A26BC10" w14:textId="77777777" w:rsidR="00087D00" w:rsidRDefault="000B6D92">
      <w:pPr>
        <w:pStyle w:val="BodyText"/>
        <w:spacing w:before="2"/>
        <w:rPr>
          <w:sz w:val="10"/>
        </w:rPr>
      </w:pPr>
      <w:r>
        <w:pict w14:anchorId="1A26BC28">
          <v:shape id="_x0000_s1027" style="position:absolute;margin-left:35.45pt;margin-top:8.6pt;width:524.45pt;height:.1pt;z-index:-15728640;mso-wrap-distance-left:0;mso-wrap-distance-right:0;mso-position-horizontal-relative:page" coordorigin="709,172" coordsize="10489,0" path="m709,172r10488,e" filled="f" strokecolor="#1b48c7" strokeweight="1.5pt">
            <v:path arrowok="t"/>
            <w10:wrap type="topAndBottom" anchorx="page"/>
          </v:shape>
        </w:pict>
      </w:r>
    </w:p>
    <w:p w14:paraId="1A26BC11" w14:textId="77777777" w:rsidR="00087D00" w:rsidRDefault="00087D00">
      <w:pPr>
        <w:pStyle w:val="BodyText"/>
        <w:spacing w:before="9"/>
        <w:rPr>
          <w:sz w:val="28"/>
        </w:rPr>
      </w:pPr>
    </w:p>
    <w:p w14:paraId="1A26BC12" w14:textId="77777777" w:rsidR="00087D00" w:rsidRDefault="00087D00">
      <w:pPr>
        <w:rPr>
          <w:sz w:val="28"/>
        </w:rPr>
        <w:sectPr w:rsidR="00087D00">
          <w:type w:val="continuous"/>
          <w:pgSz w:w="11910" w:h="16850"/>
          <w:pgMar w:top="620" w:right="600" w:bottom="280" w:left="600" w:header="720" w:footer="720" w:gutter="0"/>
          <w:cols w:space="720"/>
        </w:sectPr>
      </w:pPr>
    </w:p>
    <w:p w14:paraId="1A26BC15" w14:textId="1A383626" w:rsidR="00087D00" w:rsidRPr="00577D83" w:rsidRDefault="009159C8" w:rsidP="009159C8">
      <w:pPr>
        <w:pStyle w:val="BodyText"/>
        <w:spacing w:before="99"/>
        <w:ind w:left="108"/>
        <w:rPr>
          <w:sz w:val="22"/>
          <w:szCs w:val="22"/>
        </w:rPr>
      </w:pPr>
      <w:r w:rsidRPr="00577D83">
        <w:rPr>
          <w:color w:val="1D1D1D"/>
          <w:sz w:val="22"/>
          <w:szCs w:val="22"/>
        </w:rPr>
        <w:t>Dear Sir or Madam,</w:t>
      </w:r>
      <w:r w:rsidR="00601938" w:rsidRPr="00577D83">
        <w:rPr>
          <w:sz w:val="22"/>
          <w:szCs w:val="22"/>
        </w:rPr>
        <w:br w:type="column"/>
      </w:r>
      <w:r w:rsidR="000B6D92">
        <w:rPr>
          <w:sz w:val="22"/>
          <w:szCs w:val="22"/>
        </w:rPr>
        <w:t xml:space="preserve">           </w:t>
      </w:r>
      <w:r w:rsidR="000B6D92">
        <w:rPr>
          <w:color w:val="1D1D1D"/>
          <w:sz w:val="22"/>
          <w:szCs w:val="22"/>
        </w:rPr>
        <w:t>&lt;Date&gt;</w:t>
      </w:r>
    </w:p>
    <w:p w14:paraId="1A26BC16" w14:textId="77777777" w:rsidR="00087D00" w:rsidRPr="00577D83" w:rsidRDefault="00087D00">
      <w:pPr>
        <w:sectPr w:rsidR="00087D00" w:rsidRPr="00577D83">
          <w:type w:val="continuous"/>
          <w:pgSz w:w="11910" w:h="16850"/>
          <w:pgMar w:top="620" w:right="600" w:bottom="280" w:left="600" w:header="720" w:footer="720" w:gutter="0"/>
          <w:cols w:num="2" w:space="720" w:equalWidth="0">
            <w:col w:w="3284" w:space="5883"/>
            <w:col w:w="1543"/>
          </w:cols>
        </w:sectPr>
      </w:pPr>
    </w:p>
    <w:p w14:paraId="1A26BC1A" w14:textId="77777777" w:rsidR="00087D00" w:rsidRPr="00577D83" w:rsidRDefault="00087D00">
      <w:pPr>
        <w:pStyle w:val="BodyText"/>
        <w:rPr>
          <w:sz w:val="22"/>
          <w:szCs w:val="22"/>
        </w:rPr>
      </w:pPr>
    </w:p>
    <w:p w14:paraId="1A26BC1C" w14:textId="375D675D" w:rsidR="00087D00" w:rsidRPr="00577D83" w:rsidRDefault="00703DF2" w:rsidP="00703DF2">
      <w:pPr>
        <w:pStyle w:val="BodyText"/>
        <w:spacing w:before="198" w:line="326" w:lineRule="auto"/>
        <w:ind w:left="108" w:right="111"/>
        <w:jc w:val="both"/>
        <w:rPr>
          <w:sz w:val="22"/>
          <w:szCs w:val="22"/>
        </w:rPr>
      </w:pPr>
      <w:r w:rsidRPr="00577D83">
        <w:rPr>
          <w:color w:val="1D1D1D"/>
          <w:sz w:val="22"/>
          <w:szCs w:val="22"/>
        </w:rPr>
        <w:t>As a student in a dual education in engineering/business and after two long term experiences in a tech start up and private equity, I am contacting you to express my strong interest in joining your TMT team.</w:t>
      </w:r>
    </w:p>
    <w:p w14:paraId="28A62368" w14:textId="77777777" w:rsidR="00ED4A59" w:rsidRPr="00577D83" w:rsidRDefault="00ED4A59" w:rsidP="00601938">
      <w:pPr>
        <w:pStyle w:val="BodyText"/>
        <w:spacing w:before="1" w:line="326" w:lineRule="auto"/>
        <w:ind w:left="108" w:right="111"/>
        <w:jc w:val="both"/>
        <w:rPr>
          <w:color w:val="1D1D1D"/>
          <w:sz w:val="22"/>
          <w:szCs w:val="22"/>
        </w:rPr>
      </w:pPr>
    </w:p>
    <w:p w14:paraId="745CF51D" w14:textId="7A299781" w:rsidR="00601938" w:rsidRPr="00577D83" w:rsidRDefault="00ED4A59" w:rsidP="00601938">
      <w:pPr>
        <w:pStyle w:val="BodyText"/>
        <w:spacing w:before="1" w:line="326" w:lineRule="auto"/>
        <w:ind w:left="108" w:right="111"/>
        <w:jc w:val="both"/>
        <w:rPr>
          <w:color w:val="1D1D1D"/>
          <w:sz w:val="22"/>
          <w:szCs w:val="22"/>
        </w:rPr>
      </w:pPr>
      <w:r w:rsidRPr="00577D83">
        <w:rPr>
          <w:color w:val="1D1D1D"/>
          <w:sz w:val="22"/>
          <w:szCs w:val="22"/>
        </w:rPr>
        <w:t>Technologies were the core of my interest in my engineering school, when I discovered the large scale of opportunities to innovate in the current industries, and to create new products or business models. To be at the heart of innovation, I joined a deep tech start-up in AI to develop the product as well as the business. As the main project was in cybersecurity, it was the opportunity to participate in several events, and grasp the new uses of IoT, decentralised information systems, and AI in this area. From this time, I have retained very good operational knowledge and a strong interest for the techniques behind these new tools.</w:t>
      </w:r>
    </w:p>
    <w:p w14:paraId="5705AF71" w14:textId="77777777" w:rsidR="00ED4A59" w:rsidRPr="00577D83" w:rsidRDefault="00ED4A59" w:rsidP="00601938">
      <w:pPr>
        <w:pStyle w:val="BodyText"/>
        <w:spacing w:before="1" w:line="326" w:lineRule="auto"/>
        <w:ind w:left="108" w:right="111"/>
        <w:jc w:val="both"/>
        <w:rPr>
          <w:sz w:val="22"/>
          <w:szCs w:val="22"/>
        </w:rPr>
      </w:pPr>
    </w:p>
    <w:p w14:paraId="7FD82DD2" w14:textId="2D7CC2B4" w:rsidR="00601938" w:rsidRPr="00577D83" w:rsidRDefault="00ED4A59" w:rsidP="00601938">
      <w:pPr>
        <w:pStyle w:val="BodyText"/>
        <w:spacing w:line="326" w:lineRule="auto"/>
        <w:ind w:left="108" w:right="111"/>
        <w:jc w:val="both"/>
        <w:rPr>
          <w:sz w:val="22"/>
          <w:szCs w:val="22"/>
        </w:rPr>
      </w:pPr>
      <w:r w:rsidRPr="00577D83">
        <w:rPr>
          <w:color w:val="1D1D1D"/>
          <w:sz w:val="22"/>
          <w:szCs w:val="22"/>
        </w:rPr>
        <w:t>I decided then to get a more strategic point of view through a course at the ESSEC grande école program, and a work experience in private equity. Heavily involved, I learned how to analyse business and financial statements to make proposals about new acquisitions and external growth strategies for the portfolio’s companies. To do so, I developed financial models to build valuation scenarios and wrote documentation to present it. This internship taught me a good knowledge of corporate finance and strategy as well as a strong desire to focus on external growth on a broader spectrum of companies.</w:t>
      </w:r>
    </w:p>
    <w:p w14:paraId="5E1BF85D" w14:textId="77777777" w:rsidR="00ED4A59" w:rsidRPr="00577D83" w:rsidRDefault="00ED4A59">
      <w:pPr>
        <w:pStyle w:val="BodyText"/>
        <w:spacing w:line="326" w:lineRule="auto"/>
        <w:ind w:left="108" w:right="111"/>
        <w:jc w:val="both"/>
        <w:rPr>
          <w:color w:val="1D1D1D"/>
          <w:sz w:val="22"/>
          <w:szCs w:val="22"/>
        </w:rPr>
      </w:pPr>
    </w:p>
    <w:p w14:paraId="1A26BC21" w14:textId="0A14E182" w:rsidR="00087D00" w:rsidRPr="00577D83" w:rsidRDefault="00ED4A59">
      <w:pPr>
        <w:pStyle w:val="BodyText"/>
        <w:spacing w:line="326" w:lineRule="auto"/>
        <w:ind w:left="108" w:right="111"/>
        <w:jc w:val="both"/>
        <w:rPr>
          <w:color w:val="1D1D1D"/>
          <w:sz w:val="22"/>
          <w:szCs w:val="22"/>
        </w:rPr>
      </w:pPr>
      <w:r w:rsidRPr="00577D83">
        <w:rPr>
          <w:color w:val="1D1D1D"/>
          <w:sz w:val="22"/>
          <w:szCs w:val="22"/>
        </w:rPr>
        <w:t>BNP Paribas would be the ideal environment for this, partly thanks to its international presence and reputation, which results in the company being trusted by the pure players in the sector either for domestic or cross-border transactions, but also because of the interest of the bank for the digital subjects as reflected with the “Banking for future” initiative. Moreover, the recent merger of the origination and execution departments, allows trainees to be fully integrated and involved throughout the acquisition process.</w:t>
      </w:r>
    </w:p>
    <w:p w14:paraId="49582007" w14:textId="77777777" w:rsidR="00ED4A59" w:rsidRPr="00577D83" w:rsidRDefault="00ED4A59">
      <w:pPr>
        <w:pStyle w:val="BodyText"/>
        <w:spacing w:line="326" w:lineRule="auto"/>
        <w:ind w:left="108" w:right="111"/>
        <w:jc w:val="both"/>
        <w:rPr>
          <w:color w:val="1D1D1D"/>
          <w:sz w:val="22"/>
          <w:szCs w:val="22"/>
        </w:rPr>
      </w:pPr>
    </w:p>
    <w:p w14:paraId="028C68BA" w14:textId="5E43C67C" w:rsidR="00ED4A59" w:rsidRPr="00577D83" w:rsidRDefault="00ED4A59">
      <w:pPr>
        <w:pStyle w:val="BodyText"/>
        <w:spacing w:line="326" w:lineRule="auto"/>
        <w:ind w:left="108" w:right="111"/>
        <w:jc w:val="both"/>
        <w:rPr>
          <w:sz w:val="22"/>
          <w:szCs w:val="22"/>
        </w:rPr>
      </w:pPr>
      <w:r w:rsidRPr="00577D83">
        <w:rPr>
          <w:sz w:val="22"/>
          <w:szCs w:val="22"/>
        </w:rPr>
        <w:t>Finally and as reflected in my resume, I would like to present three of my qualities that fit with the requirement of the position. An entrepreneurial spirit: I am proactive and always thinking with a continuous improvement state of mind. A logical mind, required to develop algorithms first, used now to synthetize business efficiently and develop financial models. And finally, a strong team spirit, as I believe in teamwork to really outperform complex tasks.</w:t>
      </w:r>
    </w:p>
    <w:p w14:paraId="100E6375" w14:textId="77777777" w:rsidR="00577D83" w:rsidRPr="00577D83" w:rsidRDefault="00577D83">
      <w:pPr>
        <w:pStyle w:val="BodyText"/>
        <w:spacing w:line="326" w:lineRule="auto"/>
        <w:ind w:left="108" w:right="111"/>
        <w:jc w:val="both"/>
        <w:rPr>
          <w:sz w:val="22"/>
          <w:szCs w:val="22"/>
        </w:rPr>
      </w:pPr>
    </w:p>
    <w:p w14:paraId="0C5D95D0" w14:textId="6A70BE16" w:rsidR="00577D83" w:rsidRDefault="00577D83">
      <w:pPr>
        <w:pStyle w:val="BodyText"/>
        <w:spacing w:line="326" w:lineRule="auto"/>
        <w:ind w:left="108" w:right="111"/>
        <w:jc w:val="both"/>
        <w:rPr>
          <w:sz w:val="22"/>
          <w:szCs w:val="22"/>
        </w:rPr>
      </w:pPr>
      <w:r w:rsidRPr="00577D83">
        <w:rPr>
          <w:sz w:val="22"/>
          <w:szCs w:val="22"/>
        </w:rPr>
        <w:t>I hope that my profile will catch your attention, and I remain at your disposal for any further information. I would also welcome the opportunity to discuss my added value with you as a part of an interview.</w:t>
      </w:r>
    </w:p>
    <w:p w14:paraId="146F87CE" w14:textId="77777777" w:rsidR="000B6D92" w:rsidRDefault="000B6D92">
      <w:pPr>
        <w:pStyle w:val="BodyText"/>
        <w:spacing w:line="326" w:lineRule="auto"/>
        <w:ind w:left="108" w:right="111"/>
        <w:jc w:val="both"/>
        <w:rPr>
          <w:sz w:val="22"/>
          <w:szCs w:val="22"/>
        </w:rPr>
      </w:pPr>
    </w:p>
    <w:p w14:paraId="349C36A9" w14:textId="27395A0E" w:rsidR="000B6D92" w:rsidRDefault="000B6D92">
      <w:pPr>
        <w:pStyle w:val="BodyText"/>
        <w:spacing w:line="326" w:lineRule="auto"/>
        <w:ind w:left="108" w:right="111"/>
        <w:jc w:val="both"/>
        <w:rPr>
          <w:sz w:val="22"/>
          <w:szCs w:val="22"/>
        </w:rPr>
      </w:pPr>
      <w:r>
        <w:rPr>
          <w:sz w:val="22"/>
          <w:szCs w:val="22"/>
        </w:rPr>
        <w:t>Sincerely,</w:t>
      </w:r>
    </w:p>
    <w:p w14:paraId="70D02C18" w14:textId="24BC40B2" w:rsidR="000B6D92" w:rsidRPr="00577D83" w:rsidRDefault="000B6D92">
      <w:pPr>
        <w:pStyle w:val="BodyText"/>
        <w:spacing w:line="326" w:lineRule="auto"/>
        <w:ind w:left="108" w:right="111"/>
        <w:jc w:val="both"/>
        <w:rPr>
          <w:sz w:val="22"/>
          <w:szCs w:val="22"/>
        </w:rPr>
      </w:pPr>
      <w:r>
        <w:rPr>
          <w:sz w:val="22"/>
          <w:szCs w:val="22"/>
        </w:rPr>
        <w:t>&lt;Name&gt;</w:t>
      </w:r>
    </w:p>
    <w:sectPr w:rsidR="000B6D92" w:rsidRPr="00577D83">
      <w:type w:val="continuous"/>
      <w:pgSz w:w="11910" w:h="16850"/>
      <w:pgMar w:top="6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87D00"/>
    <w:rsid w:val="00087D00"/>
    <w:rsid w:val="000B6D92"/>
    <w:rsid w:val="00577D83"/>
    <w:rsid w:val="005E7991"/>
    <w:rsid w:val="00601938"/>
    <w:rsid w:val="00703DF2"/>
    <w:rsid w:val="009159C8"/>
    <w:rsid w:val="00991D01"/>
    <w:rsid w:val="009E581C"/>
    <w:rsid w:val="00A458CF"/>
    <w:rsid w:val="00ED4A59"/>
    <w:rsid w:val="00FB6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A26BC0C"/>
  <w15:docId w15:val="{A1D14CE6-10E9-41BE-98BB-33DF83DC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B6343"/>
    <w:rPr>
      <w:color w:val="0000FF" w:themeColor="hyperlink"/>
      <w:u w:val="single"/>
    </w:rPr>
  </w:style>
  <w:style w:type="character" w:styleId="UnresolvedMention">
    <w:name w:val="Unresolved Mention"/>
    <w:basedOn w:val="DefaultParagraphFont"/>
    <w:uiPriority w:val="99"/>
    <w:semiHidden/>
    <w:unhideWhenUsed/>
    <w:rsid w:val="00FB6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906106">
      <w:bodyDiv w:val="1"/>
      <w:marLeft w:val="0"/>
      <w:marRight w:val="0"/>
      <w:marTop w:val="0"/>
      <w:marBottom w:val="0"/>
      <w:divBdr>
        <w:top w:val="none" w:sz="0" w:space="0" w:color="auto"/>
        <w:left w:val="none" w:sz="0" w:space="0" w:color="auto"/>
        <w:bottom w:val="none" w:sz="0" w:space="0" w:color="auto"/>
        <w:right w:val="none" w:sz="0" w:space="0" w:color="auto"/>
      </w:divBdr>
    </w:div>
    <w:div w:id="1538539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lo@reallygreat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and White Clean and Professional Cover Letter</dc:title>
  <dc:creator>Hung Nguyen</dc:creator>
  <cp:keywords>DAGPJmc1A-k,BAGBc_nhoQg</cp:keywords>
  <cp:lastModifiedBy>david nguyen</cp:lastModifiedBy>
  <cp:revision>9</cp:revision>
  <dcterms:created xsi:type="dcterms:W3CDTF">2024-08-28T14:33:00Z</dcterms:created>
  <dcterms:modified xsi:type="dcterms:W3CDTF">2024-08-29T22:59:00Z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Canva</vt:lpwstr>
  </property>
  <property fmtid="{D5CDD505-2E9C-101B-9397-08002B2CF9AE}" pid="4" name="LastSaved">
    <vt:filetime>2024-08-28T00:00:00Z</vt:filetime>
  </property>
</Properties>
</file>